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20"/>
      </w:pPr>
      <w:r>
        <w:drawing>
          <wp:inline distT="0" distB="0" distL="0" distR="0">
            <wp:extent cx="14287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428750" cy="209550"/>
                    </a:xfrm>
                    <a:prstGeom prst="rect">
                      <a:avLst/>
                    </a:prstGeom>
                  </pic:spPr>
                </pic:pic>
              </a:graphicData>
            </a:graphic>
          </wp:inline>
        </w:drawing>
      </w:r>
    </w:p>
    <w:p>
      <w:pPr>
        <w:spacing w:after="120"/>
      </w:pPr>
      <w:r>
        <w:rPr>
          <w:rFonts w:ascii="Libertinus Sans" w:cs="Libertinus Sans" w:eastAsia="Libertinus Sans" w:hAnsi="Libertinus Sans"/>
          <w:color w:val="000000"/>
          <w:spacing w:val="-46"/>
          <w:sz w:val="68"/>
          <w:szCs w:val="68"/>
        </w:rPr>
        <w:t xml:space="preserve">Cookiebeleid City Gym</w:t>
      </w:r>
    </w:p>
    <w:p>
      <w:pPr>
        <w:spacing w:after="260"/>
      </w:pPr>
      <w:r>
        <w:rPr>
          <w:rFonts w:ascii="Inter" w:cs="Inter" w:eastAsia="Inter" w:hAnsi="Inter"/>
          <w:color w:val="767676"/>
          <w:spacing w:val="12"/>
          <w:sz w:val="16"/>
          <w:szCs w:val="16"/>
        </w:rPr>
        <w:t xml:space="preserve">Laatst bijgewerkt: 19 augustus 2026</w:t>
      </w:r>
    </w:p>
    <w:p>
      <w:pPr>
        <w:pBdr>
          <w:bottom w:val="single" w:color="E7DCD3" w:sz="28" w:space="1"/>
        </w:pBdr>
        <w:spacing w:after="380" w:before="0"/>
      </w:pPr>
      <w:r>
        <w:rPr>
          <w:rFonts w:ascii="Inter" w:cs="Inter" w:eastAsia="Inter" w:hAnsi="Inter"/>
          <w:sz w:val="2"/>
          <w:szCs w:val="2"/>
        </w:rPr>
        <w:t xml:space="preserve"/>
      </w:r>
    </w:p>
    <w:tbl>
      <w:tblPr>
        <w:tblW w:type="dxa" w:w="9186"/>
        <w:tblBorders>
          <w:top w:val="single" w:color="FFFFFF" w:sz="4"/>
          <w:left w:val="single" w:color="FFFFFF" w:sz="4"/>
          <w:bottom w:val="single" w:color="FFFFFF" w:sz="4"/>
          <w:right w:val="single" w:color="FFFFFF" w:sz="4"/>
          <w:insideH w:val="single" w:color="FFFFFF" w:sz="6"/>
          <w:insideV w:val="single" w:color="FFFFFF" w:sz="6"/>
        </w:tblBorders>
      </w:tblPr>
      <w:tblGrid>
        <w:gridCol w:w="2600"/>
        <w:gridCol w:w="6586"/>
      </w:tblGrid>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Handelsnaam</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City Gym</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KvK-nummer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92987575</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Vestigingsnummer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000058558713</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Adres</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Laat 49, 1811 EB Alkmaar</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Contact</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info@city-gym.nl | 088-8101195</w:t>
            </w:r>
          </w:p>
        </w:tc>
      </w:tr>
    </w:tbl>
    <w:p>
      <w:pPr>
        <w:spacing w:after="200"/>
      </w:pPr>
      <w:r>
        <w:rPr>
          <w:sz w:val="2"/>
          <w:szCs w:val="2"/>
        </w:rPr>
        <w:t xml:space="preserve"/>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 Wat zijn cookies?</w:t>
      </w:r>
    </w:p>
    <w:p>
      <w:pPr>
        <w:spacing w:after="160" w:line="300"/>
        <w:jc w:val="left"/>
      </w:pPr>
      <w:r>
        <w:rPr>
          <w:rFonts w:ascii="Inter" w:cs="Inter" w:eastAsia="Inter" w:hAnsi="Inter"/>
          <w:color w:val="333333"/>
          <w:sz w:val="19"/>
          <w:szCs w:val="19"/>
        </w:rPr>
        <w:t xml:space="preserve">Cookies en vergelijkbare technieken zijn kleine gegevensbestanden of signalen die bij het gebruik van een website op of via je apparaat kunnen worden geplaatst of uitgelezen. Ze kunnen nodig zijn om de website te laten werken, voorkeuren te onthouden, gebruik te meten of marketing te ondersteunen.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2. Welke categorieën gebruikt City Gym?</w:t>
      </w:r>
    </w:p>
    <w:tbl>
      <w:tblPr>
        <w:tblW w:type="dxa" w:w="9186"/>
        <w:tblBorders>
          <w:top w:val="none" w:color="FFFFFF" w:sz="0"/>
          <w:left w:val="none" w:color="FFFFFF" w:sz="0"/>
          <w:bottom w:val="single" w:color="E7DCD3" w:sz="6"/>
          <w:right w:val="none" w:color="FFFFFF" w:sz="0"/>
          <w:insideH w:val="single" w:color="E7DCD3" w:sz="6"/>
          <w:insideV w:val="none" w:color="FFFFFF" w:sz="0"/>
        </w:tblBorders>
      </w:tblPr>
      <w:tblGrid>
        <w:gridCol w:w="2100"/>
        <w:gridCol w:w="3900"/>
        <w:gridCol w:w="3186"/>
      </w:tblGrid>
      <w:tr>
        <w:trPr>
          <w:tblHeader/>
        </w:trPr>
        <w:tc>
          <w:tcPr>
            <w:tcW w:type="dxa" w:w="2100"/>
            <w:shd w:fill="E7DCD3" w:color="auto" w:val="clear"/>
            <w:tcMar>
              <w:top w:type="dxa" w:w="130"/>
              <w:left w:type="dxa" w:w="170"/>
              <w:bottom w:type="dxa" w:w="130"/>
              <w:right w:type="dxa" w:w="170"/>
            </w:tcMar>
          </w:tcPr>
          <w:p>
            <w:pPr>
              <w:spacing w:after="0" w:line="270"/>
            </w:pPr>
            <w:r>
              <w:rPr>
                <w:rFonts w:ascii="Inter" w:cs="Inter" w:eastAsia="Inter" w:hAnsi="Inter"/>
                <w:b/>
                <w:bCs/>
                <w:color w:val="000000"/>
                <w:sz w:val="17"/>
                <w:szCs w:val="17"/>
              </w:rPr>
              <w:t xml:space="preserve">Categorie</w:t>
            </w:r>
          </w:p>
        </w:tc>
        <w:tc>
          <w:tcPr>
            <w:tcW w:type="dxa" w:w="3900"/>
            <w:shd w:fill="E7DCD3" w:color="auto" w:val="clear"/>
            <w:tcMar>
              <w:top w:type="dxa" w:w="130"/>
              <w:left w:type="dxa" w:w="170"/>
              <w:bottom w:type="dxa" w:w="130"/>
              <w:right w:type="dxa" w:w="170"/>
            </w:tcMar>
          </w:tcPr>
          <w:p>
            <w:pPr>
              <w:spacing w:after="0" w:line="270"/>
            </w:pPr>
            <w:r>
              <w:rPr>
                <w:rFonts w:ascii="Inter" w:cs="Inter" w:eastAsia="Inter" w:hAnsi="Inter"/>
                <w:b/>
                <w:bCs/>
                <w:color w:val="000000"/>
                <w:sz w:val="17"/>
                <w:szCs w:val="17"/>
              </w:rPr>
              <w:t xml:space="preserve">Doel</w:t>
            </w:r>
          </w:p>
        </w:tc>
        <w:tc>
          <w:tcPr>
            <w:tcW w:type="dxa" w:w="3186"/>
            <w:shd w:fill="E7DCD3" w:color="auto" w:val="clear"/>
            <w:tcMar>
              <w:top w:type="dxa" w:w="130"/>
              <w:left w:type="dxa" w:w="170"/>
              <w:bottom w:type="dxa" w:w="130"/>
              <w:right w:type="dxa" w:w="170"/>
            </w:tcMar>
          </w:tcPr>
          <w:p>
            <w:pPr>
              <w:spacing w:after="0" w:line="270"/>
            </w:pPr>
            <w:r>
              <w:rPr>
                <w:rFonts w:ascii="Inter" w:cs="Inter" w:eastAsia="Inter" w:hAnsi="Inter"/>
                <w:b/>
                <w:bCs/>
                <w:color w:val="000000"/>
                <w:sz w:val="17"/>
                <w:szCs w:val="17"/>
              </w:rPr>
              <w:t xml:space="preserve">Toestemming</w:t>
            </w:r>
          </w:p>
        </w:tc>
      </w:tr>
      <w:tr>
        <w:trPr>
          <w:tblHeader w:val="false"/>
        </w:trPr>
        <w:tc>
          <w:tcPr>
            <w:tcW w:type="dxa" w:w="2100"/>
            <w:shd w:fill="FEFAF7"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Noodzakelijk</w:t>
            </w:r>
          </w:p>
        </w:tc>
        <w:tc>
          <w:tcPr>
            <w:tcW w:type="dxa" w:w="3900"/>
            <w:shd w:fill="FEFAF7"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Nodig voor beveiliging, formulieren, sessies, cookievoorkeuren en essentiële functies.</w:t>
            </w:r>
          </w:p>
        </w:tc>
        <w:tc>
          <w:tcPr>
            <w:tcW w:type="dxa" w:w="3186"/>
            <w:shd w:fill="FEFAF7"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Geen toestemming nodig waar de wet dit toestaat.</w:t>
            </w:r>
          </w:p>
        </w:tc>
      </w:tr>
      <w:tr>
        <w:trPr>
          <w:tblHeader w:val="false"/>
        </w:trPr>
        <w:tc>
          <w:tcPr>
            <w:tcW w:type="dxa" w:w="2100"/>
            <w:shd w:fill="FFFFFF"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Voorkeuren</w:t>
            </w:r>
          </w:p>
        </w:tc>
        <w:tc>
          <w:tcPr>
            <w:tcW w:type="dxa" w:w="3900"/>
            <w:shd w:fill="FFFFFF"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Onthouden van niet-essentiële keuzes of instellingen.</w:t>
            </w:r>
          </w:p>
        </w:tc>
        <w:tc>
          <w:tcPr>
            <w:tcW w:type="dxa" w:w="3186"/>
            <w:shd w:fill="FFFFFF"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Alleen wanneer nodig en toegestaan.</w:t>
            </w:r>
          </w:p>
        </w:tc>
      </w:tr>
      <w:tr>
        <w:trPr>
          <w:tblHeader w:val="false"/>
        </w:trPr>
        <w:tc>
          <w:tcPr>
            <w:tcW w:type="dxa" w:w="2100"/>
            <w:shd w:fill="FEFAF7"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Analytisch</w:t>
            </w:r>
          </w:p>
        </w:tc>
        <w:tc>
          <w:tcPr>
            <w:tcW w:type="dxa" w:w="3900"/>
            <w:shd w:fill="FEFAF7"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Meten hoe de website wordt gebruikt en verbeteren van prestaties.</w:t>
            </w:r>
          </w:p>
        </w:tc>
        <w:tc>
          <w:tcPr>
            <w:tcW w:type="dxa" w:w="3186"/>
            <w:shd w:fill="FEFAF7"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Zonder toestemming alleen als de privacy-impact beperkt is en dit wettelijk is toegestaan; anders na toestemming.</w:t>
            </w:r>
          </w:p>
        </w:tc>
      </w:tr>
      <w:tr>
        <w:trPr>
          <w:tblHeader w:val="false"/>
        </w:trPr>
        <w:tc>
          <w:tcPr>
            <w:tcW w:type="dxa" w:w="2100"/>
            <w:shd w:fill="FFFFFF"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Marketing</w:t>
            </w:r>
          </w:p>
        </w:tc>
        <w:tc>
          <w:tcPr>
            <w:tcW w:type="dxa" w:w="3900"/>
            <w:shd w:fill="FFFFFF"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Meten van campagnes, remarketing, advertentiepersonalisatie en cross-site tracking.</w:t>
            </w:r>
          </w:p>
        </w:tc>
        <w:tc>
          <w:tcPr>
            <w:tcW w:type="dxa" w:w="3186"/>
            <w:shd w:fill="FFFFFF" w:color="auto" w:val="clear"/>
            <w:tcMar>
              <w:top w:type="dxa" w:w="130"/>
              <w:left w:type="dxa" w:w="170"/>
              <w:bottom w:type="dxa" w:w="130"/>
              <w:right w:type="dxa" w:w="170"/>
            </w:tcMar>
          </w:tcPr>
          <w:p>
            <w:pPr>
              <w:spacing w:after="0" w:line="270"/>
            </w:pPr>
            <w:r>
              <w:rPr>
                <w:rFonts w:ascii="Inter" w:cs="Inter" w:eastAsia="Inter" w:hAnsi="Inter"/>
                <w:b w:val="false"/>
                <w:bCs w:val="false"/>
                <w:color w:val="333333"/>
                <w:sz w:val="17"/>
                <w:szCs w:val="17"/>
              </w:rPr>
              <w:t xml:space="preserve">Alleen na toestemming.</w:t>
            </w:r>
          </w:p>
        </w:tc>
      </w:tr>
    </w:tbl>
    <w:p>
      <w:pPr>
        <w:spacing w:after="200"/>
      </w:pPr>
      <w:r>
        <w:rPr>
          <w:sz w:val="2"/>
          <w:szCs w:val="2"/>
        </w:rPr>
        <w:t xml:space="preserve"/>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3. Cookiekeuze</w:t>
      </w:r>
    </w:p>
    <w:p>
      <w:pPr>
        <w:spacing w:after="160" w:line="300"/>
        <w:jc w:val="left"/>
      </w:pPr>
      <w:r>
        <w:rPr>
          <w:rFonts w:ascii="Inter" w:cs="Inter" w:eastAsia="Inter" w:hAnsi="Inter"/>
          <w:color w:val="333333"/>
          <w:sz w:val="19"/>
          <w:szCs w:val="19"/>
        </w:rPr>
        <w:t xml:space="preserve">Bij het eerste bezoek toont City Gym een cookiebanner waarmee je, waar toestemming vereist is, een keuze kunt maken. Niet-noodzakelijke tracking- en marketingcookies worden niet geplaatst voordat daarvoor toestemming is gegeven. Je kunt toestemming weigeren of later intrekken zonder dat de noodzakelijke werking van de website daardoor wordt geblokkeerd.</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4. Actuele cookielijst</w:t>
      </w:r>
    </w:p>
    <w:p>
      <w:pPr>
        <w:spacing w:after="160" w:line="300"/>
        <w:jc w:val="left"/>
      </w:pPr>
      <w:r>
        <w:rPr>
          <w:rFonts w:ascii="Inter" w:cs="Inter" w:eastAsia="Inter" w:hAnsi="Inter"/>
          <w:color w:val="333333"/>
          <w:sz w:val="19"/>
          <w:szCs w:val="19"/>
        </w:rPr>
        <w:t xml:space="preserve">De actuele lijst van gebruikte cookies, pixels en vergelijkbare technieken, inclusief aanbieder, doel, categorie en bewaartermijn, is beschikbaar via 'Cookie-instellingen' op de website. Deze lijst wordt automatisch of periodiek bijgewerkt op basis van de daadwerkelijk gebruikte websitecomponenten.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5. Externe inhoud en social media</w:t>
      </w:r>
    </w:p>
    <w:p>
      <w:pPr>
        <w:spacing w:after="160" w:line="300"/>
        <w:jc w:val="left"/>
      </w:pPr>
      <w:r>
        <w:rPr>
          <w:rFonts w:ascii="Inter" w:cs="Inter" w:eastAsia="Inter" w:hAnsi="Inter"/>
          <w:color w:val="333333"/>
          <w:sz w:val="19"/>
          <w:szCs w:val="19"/>
        </w:rPr>
        <w:t xml:space="preserve">Wanneer de website externe inhoud bevat, zoals video, kaarten, socialmedia-elementen of advertentietechnologie, kunnen de betreffende aanbieders cookies of vergelijkbare technieken gebruiken. Waar toestemming vereist is, wordt deze inhoud of tracking pas geactiveerd nadat je daarvoor toestemming hebt gegeven.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6. Toestemming wijzigen</w:t>
      </w:r>
    </w:p>
    <w:p>
      <w:pPr>
        <w:spacing w:after="160" w:line="300"/>
        <w:jc w:val="left"/>
      </w:pPr>
      <w:r>
        <w:rPr>
          <w:rFonts w:ascii="Inter" w:cs="Inter" w:eastAsia="Inter" w:hAnsi="Inter"/>
          <w:color w:val="333333"/>
          <w:sz w:val="19"/>
          <w:szCs w:val="19"/>
        </w:rPr>
        <w:t xml:space="preserve">Je kunt je voorkeuren op ieder moment wijzigen of intrekken via 'Cookie-instellingen' in de footer van de website. Je kunt daarnaast cookies via je browser verwijderen of blokkeren.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7. Persoonsgegevens</w:t>
      </w:r>
    </w:p>
    <w:p>
      <w:pPr>
        <w:spacing w:after="160" w:line="300"/>
        <w:jc w:val="left"/>
      </w:pPr>
      <w:r>
        <w:rPr>
          <w:rFonts w:ascii="Inter" w:cs="Inter" w:eastAsia="Inter" w:hAnsi="Inter"/>
          <w:color w:val="333333"/>
          <w:sz w:val="19"/>
          <w:szCs w:val="19"/>
        </w:rPr>
        <w:t xml:space="preserve">Wanneer via cookies persoonsgegevens worden verwerkt, geldt ook het Privacybeleid van City Gym.</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8. Wijzigingen</w:t>
      </w:r>
    </w:p>
    <w:p>
      <w:pPr>
        <w:spacing w:after="160" w:line="300"/>
        <w:jc w:val="left"/>
      </w:pPr>
      <w:r>
        <w:rPr>
          <w:rFonts w:ascii="Inter" w:cs="Inter" w:eastAsia="Inter" w:hAnsi="Inter"/>
          <w:color w:val="333333"/>
          <w:sz w:val="19"/>
          <w:szCs w:val="19"/>
        </w:rPr>
        <w:t xml:space="preserve">City Gym kan dit cookiebeleid aanpassen bij wijzigingen in de website, gebruikte technologie of wetgeving. De actuele versie staat op de website.</w:t>
      </w:r>
    </w:p>
    <w:sectPr>
      <w:footerReference w:type="default" r:id="rId7"/>
      <w:pgSz w:w="11906" w:h="16838" w:orient="portrait"/>
      <w:pgMar w:top="1247" w:right="1360" w:bottom="1133" w:left="13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DCD3" w:sz="8" w:space="8"/>
      </w:pBdr>
      <w:spacing w:after="60" w:before="0"/>
    </w:pPr>
    <w:r>
      <w:rPr>
        <w:rFonts w:ascii="Inter" w:cs="Inter" w:eastAsia="Inter" w:hAnsi="Inter"/>
        <w:sz w:val="2"/>
        <w:szCs w:val="2"/>
      </w:rPr>
      <w:t xml:space="preserve"/>
    </w:r>
  </w:p>
  <w:p>
    <w:pPr>
      <w:tabs>
        <w:tab w:val="right" w:pos="9186"/>
      </w:tabs>
    </w:pPr>
    <w:r>
      <w:rPr>
        <w:rFonts w:ascii="Inter" w:cs="Inter" w:eastAsia="Inter" w:hAnsi="Inter"/>
        <w:color w:val="767676"/>
        <w:sz w:val="14"/>
        <w:szCs w:val="14"/>
      </w:rPr>
      <w:t xml:space="preserve">City Gym  ·  Laat 49, 1811 EB Alkmaar  ·  info@city-gym.nl  ·  088-8101195</w:t>
    </w:r>
    <w:r>
      <w:rPr>
        <w:rFonts w:ascii="Inter" w:cs="Inter" w:eastAsia="Inter" w:hAnsi="Inter"/>
        <w:sz w:val="14"/>
        <w:szCs w:val="14"/>
      </w:rPr>
      <w:t xml:space="preserve">	</w:t>
    </w:r>
    <w:r>
      <w:rPr>
        <w:rFonts w:ascii="Inter" w:cs="Inter" w:eastAsia="Inter" w:hAnsi="Inter"/>
        <w:color w:val="767676"/>
        <w:sz w:val="14"/>
        <w:szCs w:val="14"/>
      </w:rPr>
      <w:fldChar w:fldCharType="begin"/>
      <w:instrText xml:space="preserve">PAGE</w:instrText>
      <w:fldChar w:fldCharType="separate"/>
      <w:fldChar w:fldCharType="end"/>
    </w:r>
    <w:r>
      <w:rPr>
        <w:rFonts w:ascii="Inter" w:cs="Inter" w:eastAsia="Inter" w:hAnsi="Inter"/>
        <w:color w:val="767676"/>
        <w:sz w:val="14"/>
        <w:szCs w:val="14"/>
      </w:rPr>
      <w:t xml:space="preserve"> / </w:t>
    </w:r>
    <w:r>
      <w:rPr>
        <w:rFonts w:ascii="Inter" w:cs="Inter" w:eastAsia="Inter" w:hAnsi="Inter"/>
        <w:color w:val="767676"/>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rFonts w:ascii="Inter" w:cs="Inter" w:eastAsia="Inter" w:hAnsi="Inter"/>
        <w:color w:val="000000"/>
        <w:sz w:val="19"/>
        <w:szCs w:val="19"/>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e1177dde1097675751d1a326bb191766270adbc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2026-08-21T11:39:57.123Z</dcterms:created>
  <dcterms:modified xsi:type="dcterms:W3CDTF">2026-08-21T11:39:57.123Z</dcterms:modified>
</cp:coreProperties>
</file>

<file path=docProps/custom.xml><?xml version="1.0" encoding="utf-8"?>
<Properties xmlns="http://schemas.openxmlformats.org/officeDocument/2006/custom-properties" xmlns:vt="http://schemas.openxmlformats.org/officeDocument/2006/docPropsVTypes"/>
</file>